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exact"/>
        <w:rPr>
          <w:rFonts w:hint="eastAsia" w:ascii="黑体" w:hAnsi="Calibri" w:eastAsia="黑体" w:cs="黑体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exact"/>
        <w:rPr>
          <w:rFonts w:hint="eastAsia" w:ascii="黑体" w:hAnsi="Calibri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Calibri" w:hAnsi="Calibri" w:eastAsia="宋体" w:cs="Times New Roman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</w:rPr>
        <w:t>蚌埠市公务员年度考核</w:t>
      </w:r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  <w:lang w:val="en-US" w:eastAsia="zh-CN"/>
        </w:rPr>
        <w:t>奖励</w:t>
      </w:r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</w:rPr>
        <w:t>审核表</w:t>
      </w:r>
    </w:p>
    <w:p>
      <w:pPr>
        <w:spacing w:line="440" w:lineRule="exact"/>
        <w:jc w:val="center"/>
        <w:rPr>
          <w:rFonts w:hint="eastAsia"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（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>2022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年度）</w:t>
      </w:r>
    </w:p>
    <w:p>
      <w:pPr>
        <w:spacing w:line="440" w:lineRule="exact"/>
        <w:jc w:val="both"/>
        <w:rPr>
          <w:rFonts w:hint="eastAsia"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填表单位：</w:t>
      </w: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（盖章）</w:t>
      </w:r>
      <w:r>
        <w:rPr>
          <w:rFonts w:hint="eastAsia" w:ascii="楷体_GB2312" w:hAnsi="楷体_GB2312" w:eastAsia="楷体_GB2312" w:cs="楷体_GB2312"/>
          <w:kern w:val="0"/>
          <w:sz w:val="24"/>
        </w:rPr>
        <w:t xml:space="preserve">               </w:t>
      </w:r>
      <w:r>
        <w:rPr>
          <w:rFonts w:hint="eastAsia" w:ascii="楷体_GB2312" w:hAnsi="楷体_GB2312" w:eastAsia="楷体_GB2312" w:cs="楷体_GB2312"/>
          <w:kern w:val="0"/>
          <w:sz w:val="24"/>
          <w:lang w:val="en-US" w:eastAsia="zh-CN"/>
        </w:rPr>
        <w:t xml:space="preserve">              </w:t>
      </w:r>
      <w:r>
        <w:rPr>
          <w:rFonts w:hint="eastAsia" w:ascii="楷体_GB2312" w:hAnsi="楷体_GB2312" w:eastAsia="楷体_GB2312" w:cs="楷体_GB2312"/>
          <w:kern w:val="0"/>
          <w:sz w:val="24"/>
        </w:rPr>
        <w:t>时  间：</w:t>
      </w:r>
      <w:r>
        <w:rPr>
          <w:rFonts w:hint="eastAsia" w:ascii="楷体_GB2312" w:hAnsi="楷体_GB2312" w:eastAsia="楷体_GB2312" w:cs="楷体_GB2312"/>
          <w:kern w:val="0"/>
          <w:sz w:val="24"/>
          <w:lang w:val="en-US" w:eastAsia="zh-CN"/>
        </w:rPr>
        <w:t>2023</w:t>
      </w:r>
      <w:r>
        <w:rPr>
          <w:rFonts w:hint="eastAsia" w:ascii="楷体_GB2312" w:hAnsi="楷体_GB2312" w:eastAsia="楷体_GB2312" w:cs="楷体_GB2312"/>
          <w:kern w:val="0"/>
          <w:sz w:val="24"/>
        </w:rPr>
        <w:t>年   月   日</w:t>
      </w:r>
    </w:p>
    <w:tbl>
      <w:tblPr>
        <w:tblStyle w:val="2"/>
        <w:tblpPr w:leftFromText="180" w:rightFromText="180" w:vertAnchor="page" w:horzAnchor="page" w:tblpXSpec="center" w:tblpY="3682"/>
        <w:tblOverlap w:val="never"/>
        <w:tblW w:w="93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009"/>
        <w:gridCol w:w="480"/>
        <w:gridCol w:w="1106"/>
        <w:gridCol w:w="1200"/>
        <w:gridCol w:w="1472"/>
        <w:gridCol w:w="1885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在编人数</w:t>
            </w:r>
          </w:p>
        </w:tc>
        <w:tc>
          <w:tcPr>
            <w:tcW w:w="4258" w:type="dxa"/>
            <w:gridSpan w:val="4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机关领导成员及其相当职务人员人数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21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项目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小计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等次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比例</w:t>
            </w: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乡科级领导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职务人员</w:t>
            </w: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单位管理的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职级公务员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试用期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09" w:type="dxa"/>
            <w:vMerge w:val="restart"/>
            <w:tcBorders>
              <w:right w:val="nil"/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本机关考核公务员总人数</w:t>
            </w:r>
          </w:p>
        </w:tc>
        <w:tc>
          <w:tcPr>
            <w:tcW w:w="1489" w:type="dxa"/>
            <w:gridSpan w:val="2"/>
            <w:tcBorders>
              <w:left w:val="nil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10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l2br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8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优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秀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8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称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职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8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基本称职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9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89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9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89" w:type="dxa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确定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等次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198" w:type="dxa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本机关未考核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公务员总数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198" w:type="dxa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嘉奖公务员数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198" w:type="dxa"/>
            <w:gridSpan w:val="3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三等功公务员数</w:t>
            </w:r>
          </w:p>
        </w:tc>
        <w:tc>
          <w:tcPr>
            <w:tcW w:w="1106" w:type="dxa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885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5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21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呈报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机关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意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见</w:t>
            </w:r>
          </w:p>
        </w:tc>
        <w:tc>
          <w:tcPr>
            <w:tcW w:w="7198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                                </w:t>
            </w:r>
          </w:p>
          <w:p>
            <w:pPr>
              <w:widowControl/>
              <w:ind w:firstLine="4800" w:firstLineChars="200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盖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章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年   月  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219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市委组织部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意   见</w:t>
            </w:r>
          </w:p>
        </w:tc>
        <w:tc>
          <w:tcPr>
            <w:tcW w:w="7198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  <w:p>
            <w:pPr>
              <w:widowControl/>
              <w:ind w:firstLine="4560" w:firstLineChars="1900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盖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章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年   月  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eastAsia"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kern w:val="0"/>
          <w:sz w:val="24"/>
        </w:rPr>
        <w:t>联系人：                      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注：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此表由机关组织人事部门在实施年度考核奖励前报市委组织部审核，一式两份。2.拟嘉奖、记三等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功人数，仅统计本机关考核优秀人员的奖励数据。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NTc2ZWIxMjRlMzhmMzgxMzAxNGJmNDhhYTU4ZjcifQ=="/>
  </w:docVars>
  <w:rsids>
    <w:rsidRoot w:val="7F411A0D"/>
    <w:rsid w:val="07A83251"/>
    <w:rsid w:val="1978758B"/>
    <w:rsid w:val="26B9692F"/>
    <w:rsid w:val="41F83DFB"/>
    <w:rsid w:val="4C7E0C18"/>
    <w:rsid w:val="56FB1915"/>
    <w:rsid w:val="5D0122D8"/>
    <w:rsid w:val="645B583D"/>
    <w:rsid w:val="65331A55"/>
    <w:rsid w:val="7BB5772C"/>
    <w:rsid w:val="7F41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245</Characters>
  <Lines>0</Lines>
  <Paragraphs>0</Paragraphs>
  <TotalTime>1</TotalTime>
  <ScaleCrop>false</ScaleCrop>
  <LinksUpToDate>false</LinksUpToDate>
  <CharactersWithSpaces>463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2022-01-19T08:16:00Z</dcterms:created>
  <dc:creator>Lenovo</dc:creator>
  <cp:lastModifiedBy>辰兮</cp:lastModifiedBy>
  <dcterms:modified xsi:type="dcterms:W3CDTF">2023-02-07T03:30:07Z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E941B811785E48E8B8848BC6C6ED53D7</vt:lpwstr>
  </property>
</Properties>
</file>